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6A" w:rsidRPr="008C426A" w:rsidRDefault="008C426A" w:rsidP="008C426A">
      <w:pPr>
        <w:spacing w:after="0" w:line="240" w:lineRule="auto"/>
        <w:ind w:firstLine="709"/>
        <w:jc w:val="center"/>
        <w:rPr>
          <w:rFonts w:ascii="Times New Roman" w:eastAsia="Calibri" w:hAnsi="Times New Roman" w:cs="Times New Roman"/>
          <w:kern w:val="36"/>
          <w:sz w:val="36"/>
          <w:szCs w:val="36"/>
          <w:lang w:eastAsia="ru-RU"/>
        </w:rPr>
      </w:pPr>
      <w:r w:rsidRPr="008C426A">
        <w:rPr>
          <w:rFonts w:ascii="Times New Roman" w:eastAsia="Calibri" w:hAnsi="Times New Roman" w:cs="Times New Roman"/>
          <w:kern w:val="36"/>
          <w:sz w:val="36"/>
          <w:szCs w:val="36"/>
          <w:lang w:eastAsia="ru-RU"/>
        </w:rPr>
        <w:t>Социальные выплаты и льготы,</w:t>
      </w:r>
    </w:p>
    <w:p w:rsidR="008C426A" w:rsidRPr="008C426A" w:rsidRDefault="008C426A" w:rsidP="008C426A">
      <w:pPr>
        <w:spacing w:after="0" w:line="240" w:lineRule="auto"/>
        <w:ind w:firstLine="709"/>
        <w:jc w:val="center"/>
        <w:rPr>
          <w:rFonts w:ascii="Times New Roman" w:eastAsia="Calibri" w:hAnsi="Times New Roman" w:cs="Times New Roman"/>
          <w:sz w:val="36"/>
          <w:szCs w:val="36"/>
          <w:lang w:eastAsia="ru-RU"/>
        </w:rPr>
      </w:pPr>
      <w:r w:rsidRPr="008C426A">
        <w:rPr>
          <w:rFonts w:ascii="Times New Roman" w:eastAsia="Calibri" w:hAnsi="Times New Roman" w:cs="Times New Roman"/>
          <w:kern w:val="36"/>
          <w:sz w:val="36"/>
          <w:szCs w:val="36"/>
          <w:lang w:eastAsia="ru-RU"/>
        </w:rPr>
        <w:t xml:space="preserve"> </w:t>
      </w:r>
      <w:proofErr w:type="gramStart"/>
      <w:r w:rsidRPr="008C426A">
        <w:rPr>
          <w:rFonts w:ascii="Times New Roman" w:eastAsia="Calibri" w:hAnsi="Times New Roman" w:cs="Times New Roman"/>
          <w:sz w:val="36"/>
          <w:szCs w:val="36"/>
          <w:lang w:eastAsia="ru-RU"/>
        </w:rPr>
        <w:t>предусмотренные</w:t>
      </w:r>
      <w:proofErr w:type="gramEnd"/>
      <w:r w:rsidRPr="008C426A">
        <w:rPr>
          <w:rFonts w:ascii="Times New Roman" w:eastAsia="Calibri" w:hAnsi="Times New Roman" w:cs="Times New Roman"/>
          <w:sz w:val="36"/>
          <w:szCs w:val="36"/>
          <w:lang w:eastAsia="ru-RU"/>
        </w:rPr>
        <w:t xml:space="preserve"> федеральными, областными, городскими нормативными актами.</w:t>
      </w:r>
    </w:p>
    <w:p w:rsidR="008C426A" w:rsidRPr="008C426A" w:rsidRDefault="008C426A" w:rsidP="008C426A">
      <w:pPr>
        <w:spacing w:after="0" w:line="240" w:lineRule="auto"/>
        <w:ind w:firstLine="709"/>
        <w:jc w:val="center"/>
        <w:rPr>
          <w:rFonts w:ascii="Times New Roman" w:eastAsia="Calibri" w:hAnsi="Times New Roman" w:cs="Times New Roman"/>
          <w:kern w:val="36"/>
          <w:sz w:val="36"/>
          <w:szCs w:val="36"/>
          <w:lang w:eastAsia="ru-RU"/>
        </w:rPr>
      </w:pPr>
    </w:p>
    <w:p w:rsidR="008C426A" w:rsidRPr="008C426A" w:rsidRDefault="008C426A" w:rsidP="008C426A">
      <w:pPr>
        <w:spacing w:after="0" w:line="240" w:lineRule="auto"/>
        <w:jc w:val="center"/>
        <w:rPr>
          <w:rFonts w:ascii="Times New Roman" w:eastAsia="Calibri" w:hAnsi="Times New Roman" w:cs="Times New Roman"/>
          <w:sz w:val="28"/>
          <w:szCs w:val="36"/>
          <w:lang w:eastAsia="ru-RU"/>
        </w:rPr>
      </w:pPr>
      <w:r w:rsidRPr="008C426A">
        <w:rPr>
          <w:rFonts w:ascii="Times New Roman" w:eastAsia="Calibri" w:hAnsi="Times New Roman" w:cs="Times New Roman"/>
          <w:sz w:val="28"/>
          <w:szCs w:val="36"/>
          <w:lang w:eastAsia="ru-RU"/>
        </w:rPr>
        <w:t xml:space="preserve">МЕРЫ СОЦИАЛЬНОЙ ПОДДЕРЖКИ </w:t>
      </w:r>
      <w:r w:rsidRPr="008C426A">
        <w:rPr>
          <w:rFonts w:ascii="Times New Roman" w:eastAsia="Calibri" w:hAnsi="Times New Roman" w:cs="Times New Roman"/>
          <w:sz w:val="28"/>
          <w:szCs w:val="36"/>
          <w:lang w:eastAsia="ru-RU"/>
        </w:rPr>
        <w:br/>
        <w:t>ДЛЯ СЕМЕЙ, ИМЕЮЩИХ ДЕТЕЙ</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Решение проблем семей с детьми – одно из приоритетных направлений в деятельности администрации области и города. Разработаны и реализуются социальные проекты и программы, направленные на повышение благосостояния и формирование здорового образа жизни семей с детьми, на сохранение и развитие будущих поколений. </w:t>
      </w:r>
      <w:r w:rsidRPr="008C426A">
        <w:rPr>
          <w:rFonts w:ascii="Times New Roman" w:eastAsia="Calibri" w:hAnsi="Times New Roman" w:cs="Times New Roman"/>
          <w:sz w:val="24"/>
          <w:szCs w:val="24"/>
          <w:lang w:eastAsia="ru-RU"/>
        </w:rPr>
        <w:br/>
        <w:t xml:space="preserve">Все, что создано в нашем городе, предназначено для большой семьи </w:t>
      </w:r>
      <w:proofErr w:type="spellStart"/>
      <w:r w:rsidRPr="008C426A">
        <w:rPr>
          <w:rFonts w:ascii="Times New Roman" w:eastAsia="Calibri" w:hAnsi="Times New Roman" w:cs="Times New Roman"/>
          <w:sz w:val="24"/>
          <w:szCs w:val="24"/>
          <w:lang w:eastAsia="ru-RU"/>
        </w:rPr>
        <w:t>кемеровчан</w:t>
      </w:r>
      <w:proofErr w:type="spellEnd"/>
      <w:r w:rsidRPr="008C426A">
        <w:rPr>
          <w:rFonts w:ascii="Times New Roman" w:eastAsia="Calibri" w:hAnsi="Times New Roman" w:cs="Times New Roman"/>
          <w:sz w:val="24"/>
          <w:szCs w:val="24"/>
          <w:lang w:eastAsia="ru-RU"/>
        </w:rPr>
        <w:t xml:space="preserve"> и для каждой семьи в отдельности.</w:t>
      </w:r>
    </w:p>
    <w:p w:rsidR="008C426A" w:rsidRPr="008C426A" w:rsidRDefault="008C426A" w:rsidP="008C426A">
      <w:pPr>
        <w:spacing w:after="0" w:line="240" w:lineRule="auto"/>
        <w:ind w:firstLine="709"/>
        <w:jc w:val="center"/>
        <w:rPr>
          <w:rFonts w:ascii="Times New Roman" w:eastAsia="Calibri" w:hAnsi="Times New Roman" w:cs="Times New Roman"/>
          <w:b/>
          <w:sz w:val="24"/>
          <w:szCs w:val="24"/>
          <w:lang w:eastAsia="ru-RU"/>
        </w:rPr>
      </w:pP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b/>
          <w:sz w:val="24"/>
          <w:szCs w:val="24"/>
          <w:lang w:eastAsia="ru-RU"/>
        </w:rPr>
        <w:t>Семьям с детьми полагаются следующие виды социальных пособий</w:t>
      </w:r>
    </w:p>
    <w:p w:rsidR="008C426A" w:rsidRPr="008C426A" w:rsidRDefault="008C426A" w:rsidP="008C426A">
      <w:pPr>
        <w:spacing w:after="0" w:line="240" w:lineRule="auto"/>
        <w:ind w:firstLine="709"/>
        <w:jc w:val="center"/>
        <w:rPr>
          <w:rFonts w:ascii="Times New Roman" w:eastAsia="Calibri" w:hAnsi="Times New Roman" w:cs="Times New Roman"/>
          <w:sz w:val="24"/>
          <w:szCs w:val="24"/>
          <w:lang w:eastAsia="ru-RU"/>
        </w:rPr>
      </w:pPr>
      <w:r w:rsidRPr="008C426A">
        <w:rPr>
          <w:rFonts w:ascii="Times New Roman" w:eastAsia="Calibri" w:hAnsi="Times New Roman" w:cs="Times New Roman"/>
          <w:b/>
          <w:sz w:val="24"/>
          <w:szCs w:val="24"/>
          <w:lang w:eastAsia="ru-RU"/>
        </w:rPr>
        <w:t>и меры социальной поддержки</w:t>
      </w:r>
      <w:r w:rsidRPr="008C426A">
        <w:rPr>
          <w:rFonts w:ascii="Times New Roman" w:eastAsia="Calibri" w:hAnsi="Times New Roman" w:cs="Times New Roman"/>
          <w:sz w:val="24"/>
          <w:szCs w:val="24"/>
          <w:lang w:eastAsia="ru-RU"/>
        </w:rPr>
        <w:t>:</w:t>
      </w:r>
    </w:p>
    <w:p w:rsidR="008C426A" w:rsidRPr="008C426A" w:rsidRDefault="008C426A" w:rsidP="008C426A">
      <w:pPr>
        <w:spacing w:after="0" w:line="240" w:lineRule="auto"/>
        <w:ind w:firstLine="709"/>
        <w:jc w:val="both"/>
        <w:rPr>
          <w:rFonts w:ascii="Times New Roman" w:eastAsia="Calibri" w:hAnsi="Times New Roman" w:cs="Times New Roman"/>
          <w:sz w:val="24"/>
          <w:szCs w:val="24"/>
          <w:u w:val="single"/>
          <w:lang w:eastAsia="ru-RU"/>
        </w:rPr>
      </w:pP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u w:val="single"/>
          <w:lang w:eastAsia="ru-RU"/>
        </w:rPr>
        <w:t xml:space="preserve">1. Пособие по беременности и родам.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Продолжительность такого отпуска составляет до родов - 70 календарных дней (в случае многоплодной беременности - 84 дня) и после родов - 70 календарных дней (в случае осложненных родов – 86 дней, при рождении двух и более детей -110 дней).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Пособие по беременности и родам выплачивается:</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 работающим женщинам в размере среднего заработка (дохода) по месту работы за последние 12 календарных месяцев, предшествующих месяцу наступления отпуска по беременности и родам;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женщинам, уволенным в связи с ликвидацией организаций в течение двенадцати месяцев, предшествовавших дню признания их в установленном порядке безработными в размере 604,76  руб.;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женщинам, обучающимся по очной форме обучения в образовательных учреждениях - в размере стипендии;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w:t>
      </w:r>
      <w:proofErr w:type="gramStart"/>
      <w:r w:rsidRPr="008C426A">
        <w:rPr>
          <w:rFonts w:ascii="Times New Roman" w:eastAsia="Calibri" w:hAnsi="Times New Roman" w:cs="Times New Roman"/>
          <w:sz w:val="24"/>
          <w:szCs w:val="24"/>
          <w:lang w:eastAsia="ru-RU"/>
        </w:rPr>
        <w:t>контролю за</w:t>
      </w:r>
      <w:proofErr w:type="gramEnd"/>
      <w:r w:rsidRPr="008C426A">
        <w:rPr>
          <w:rFonts w:ascii="Times New Roman" w:eastAsia="Calibri" w:hAnsi="Times New Roman" w:cs="Times New Roman"/>
          <w:sz w:val="24"/>
          <w:szCs w:val="24"/>
          <w:lang w:eastAsia="ru-RU"/>
        </w:rPr>
        <w:t xml:space="preserve"> оборотом наркотических средств и психотропных веществ, в таможенных органах - в размере денежного довольствия.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u w:val="single"/>
          <w:lang w:eastAsia="ru-RU"/>
        </w:rPr>
        <w:t>2. Единовременное пособие женщинам, вставшим на учет в медицинских учреждениях в ранние сроки беременности</w:t>
      </w:r>
      <w:r w:rsidRPr="008C426A">
        <w:rPr>
          <w:rFonts w:ascii="Times New Roman" w:eastAsia="Calibri" w:hAnsi="Times New Roman" w:cs="Times New Roman"/>
          <w:sz w:val="24"/>
          <w:szCs w:val="24"/>
          <w:lang w:eastAsia="ru-RU"/>
        </w:rPr>
        <w:t xml:space="preserve"> (до 12 недель).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Вместе с пособием по беременности и родам выплачивается единовременное пособие женщинам, вставшим на учет в медицинских учреждениях в ранние сроки беременности в размере 604,76  руб. </w:t>
      </w:r>
    </w:p>
    <w:p w:rsidR="008C426A" w:rsidRPr="008C426A" w:rsidRDefault="008C426A" w:rsidP="008C426A">
      <w:pPr>
        <w:spacing w:after="0" w:line="240" w:lineRule="auto"/>
        <w:ind w:firstLine="709"/>
        <w:jc w:val="both"/>
        <w:rPr>
          <w:rFonts w:ascii="Times New Roman" w:eastAsia="Calibri" w:hAnsi="Times New Roman" w:cs="Times New Roman"/>
          <w:sz w:val="24"/>
          <w:szCs w:val="24"/>
          <w:u w:val="single"/>
          <w:lang w:eastAsia="ru-RU"/>
        </w:rPr>
      </w:pP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u w:val="single"/>
          <w:lang w:eastAsia="ru-RU"/>
        </w:rPr>
        <w:t>3. Единовременное пособие при рождении ребенка.</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При рождении ребенка выплачивается единовременное пособие в размере 16 126,92 рублей. Его может получить один из родителей по месту работы, службы, обучающиеся по очной форме обучения – по месту учебы, неработающие родители в органах социальной защиты населения.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Кроме того, студенческим семьям (мать и отец оба являются студентами) выплачивается единовременное социальное пособие при рождении ребенка в размере 20000 рублей. Студенческие семьи обеспечиваются бесплатным комплектом для </w:t>
      </w:r>
      <w:r w:rsidRPr="008C426A">
        <w:rPr>
          <w:rFonts w:ascii="Times New Roman" w:eastAsia="Calibri" w:hAnsi="Times New Roman" w:cs="Times New Roman"/>
          <w:sz w:val="24"/>
          <w:szCs w:val="24"/>
          <w:lang w:eastAsia="ru-RU"/>
        </w:rPr>
        <w:lastRenderedPageBreak/>
        <w:t xml:space="preserve">новорожденного. Обращаться следует в управление образования г. Кемерово. </w:t>
      </w:r>
      <w:r w:rsidRPr="008C426A">
        <w:rPr>
          <w:rFonts w:ascii="Times New Roman" w:eastAsia="Calibri" w:hAnsi="Times New Roman" w:cs="Times New Roman"/>
          <w:sz w:val="24"/>
          <w:szCs w:val="24"/>
          <w:lang w:eastAsia="ru-RU"/>
        </w:rPr>
        <w:br/>
      </w:r>
    </w:p>
    <w:p w:rsidR="008C426A" w:rsidRPr="008C426A" w:rsidRDefault="008C426A" w:rsidP="008C426A">
      <w:pPr>
        <w:spacing w:after="0" w:line="240" w:lineRule="auto"/>
        <w:jc w:val="both"/>
        <w:rPr>
          <w:rFonts w:ascii="Times New Roman" w:eastAsia="Calibri" w:hAnsi="Times New Roman" w:cs="Times New Roman"/>
          <w:sz w:val="24"/>
          <w:szCs w:val="24"/>
          <w:u w:val="single"/>
          <w:lang w:eastAsia="ru-RU"/>
        </w:rPr>
      </w:pPr>
      <w:r w:rsidRPr="008C426A">
        <w:rPr>
          <w:rFonts w:ascii="Times New Roman" w:eastAsia="Calibri" w:hAnsi="Times New Roman" w:cs="Times New Roman"/>
          <w:sz w:val="24"/>
          <w:szCs w:val="24"/>
          <w:u w:val="single"/>
          <w:lang w:eastAsia="ru-RU"/>
        </w:rPr>
        <w:t xml:space="preserve">4. Материнский семейный капитал.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Ваш новорожденный является не первым ребенком в семье? В этом случае полагается государственный сертификат на материнский (семейный) капитал (если вы не воспользовались им ранее). Сертификаты выдаются управлениями Пенсионного фонда по месту жительства.</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С 2011 года в Кемеровской области дополнительно к федеральному материнскому капиталу </w:t>
      </w:r>
      <w:proofErr w:type="gramStart"/>
      <w:r w:rsidRPr="008C426A">
        <w:rPr>
          <w:rFonts w:ascii="Times New Roman" w:eastAsia="Calibri" w:hAnsi="Times New Roman" w:cs="Times New Roman"/>
          <w:sz w:val="24"/>
          <w:szCs w:val="24"/>
          <w:lang w:eastAsia="ru-RU"/>
        </w:rPr>
        <w:t>введена мера социальной поддержи</w:t>
      </w:r>
      <w:proofErr w:type="gramEnd"/>
      <w:r w:rsidRPr="008C426A">
        <w:rPr>
          <w:rFonts w:ascii="Times New Roman" w:eastAsia="Calibri" w:hAnsi="Times New Roman" w:cs="Times New Roman"/>
          <w:sz w:val="24"/>
          <w:szCs w:val="24"/>
          <w:lang w:eastAsia="ru-RU"/>
        </w:rPr>
        <w:t xml:space="preserve"> – областной  материнский (семейный)  капитал, в размере 100 тысяч рублей.</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Право на областной материнский капитал имеют женщины, родившие или усыновившие третьего или последующих детей (начиная с 1 января 2011 года), а также мужчины, если они являются единственными усыновителями таких детей.</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Областной материнский капитал предоставляется тем семьям, которые уже использовали федеральный материнский капитал на улучшение жилищных условий.</w:t>
      </w:r>
    </w:p>
    <w:p w:rsidR="008C426A" w:rsidRPr="008C426A" w:rsidRDefault="008C426A" w:rsidP="008C426A">
      <w:pPr>
        <w:spacing w:after="0" w:line="240" w:lineRule="auto"/>
        <w:ind w:firstLine="709"/>
        <w:jc w:val="both"/>
        <w:rPr>
          <w:rFonts w:ascii="Times New Roman" w:eastAsia="Calibri" w:hAnsi="Times New Roman" w:cs="Times New Roman"/>
          <w:sz w:val="24"/>
          <w:szCs w:val="24"/>
          <w:u w:val="single"/>
          <w:lang w:eastAsia="ru-RU"/>
        </w:rPr>
      </w:pP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u w:val="single"/>
          <w:lang w:eastAsia="ru-RU"/>
        </w:rPr>
        <w:t xml:space="preserve">5. Ежемесячное пособие по уходу за ребенком.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После окончания отпуска по беременности и родам начинается выплата ежемесячного пособия по уходу за ребенком до 1,5 лет.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Если мама состоит в трудовых отношениях, выплата ежемесячного пособия по уходу за ребенком выплачивается в размере 40 процентов среднего заработка по месту работы, службы за последние 12 календарных месяцев, предшествовавших месяцу наступления отпуска по уходу за ребенком. При этом минимальный размер пособия составляет 3 023,80 по уходу за первым ребенком и 6 047,59 по уходу за вторым ребенком и последующими детьми.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В случае ухода за двумя и более детьми до достижения ими возраста полутора лет размер пособия суммируется. При этом суммированный размер пособия не может превышать 100 процентов заработка, из которого рассчитано пособие, но не может быть менее суммированного минимального размера пособия.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Мамам, не работавшим до беременности, выплата пособия по уходу за ребенком до 1,5 лет производится в органах социальной защиты населения. По уходу за первым ребенком в размере 3 023,80, по уходу за вторым ребенком и последующими детьми в размере 6 047,59 рублей. В случае ухода за двумя и более детьми до достижения ими возраста полутора лет размер пособия суммируется. </w:t>
      </w: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u w:val="single"/>
          <w:lang w:eastAsia="ru-RU"/>
        </w:rPr>
        <w:t>6. Ежемесячные компенсационные выплаты.</w:t>
      </w:r>
      <w:r w:rsidRPr="008C426A">
        <w:rPr>
          <w:rFonts w:ascii="Times New Roman" w:eastAsia="Calibri" w:hAnsi="Times New Roman" w:cs="Times New Roman"/>
          <w:sz w:val="24"/>
          <w:szCs w:val="24"/>
          <w:lang w:eastAsia="ru-RU"/>
        </w:rPr>
        <w:t xml:space="preserve">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Кроме ежемесячного пособия по уходу за ребенком, мамам, состоящим в трудовых отношениях, а также уволенным в связи с ликвидацией организации, находящимся в частично оплачиваемом отпуске по уходу за ребенком, выплачиваются ежемесячные компенсационные выплаты в размер 65 рублей. Компенсационные выплаты производятся до достижения ребенком возраста 3 лет.</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w:t>
      </w:r>
    </w:p>
    <w:p w:rsidR="008C426A" w:rsidRPr="008C426A" w:rsidRDefault="008C426A" w:rsidP="008C426A">
      <w:pPr>
        <w:spacing w:after="0" w:line="240" w:lineRule="auto"/>
        <w:jc w:val="both"/>
        <w:rPr>
          <w:rFonts w:ascii="Times New Roman" w:eastAsia="Calibri" w:hAnsi="Times New Roman" w:cs="Times New Roman"/>
          <w:sz w:val="24"/>
          <w:szCs w:val="24"/>
          <w:u w:val="single"/>
          <w:lang w:eastAsia="ru-RU"/>
        </w:rPr>
      </w:pPr>
      <w:r w:rsidRPr="008C426A">
        <w:rPr>
          <w:rFonts w:ascii="Times New Roman" w:eastAsia="Calibri" w:hAnsi="Times New Roman" w:cs="Times New Roman"/>
          <w:sz w:val="24"/>
          <w:szCs w:val="24"/>
          <w:u w:val="single"/>
          <w:lang w:eastAsia="ru-RU"/>
        </w:rPr>
        <w:t>7. Единовременное пособие жене военнослужащего, проходящего военную службу по призыву.</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Распространяется на лиц, проходящих военную службу по призыву после 31 декабря 2007 года. </w:t>
      </w:r>
      <w:r w:rsidRPr="008C426A">
        <w:rPr>
          <w:rFonts w:ascii="Times New Roman" w:eastAsia="Calibri" w:hAnsi="Times New Roman" w:cs="Times New Roman"/>
          <w:sz w:val="24"/>
          <w:szCs w:val="24"/>
          <w:lang w:eastAsia="ru-RU"/>
        </w:rPr>
        <w:br/>
        <w:t xml:space="preserve">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 Размер единовременного пособия 25 538,66 рублей. Единовременное пособие выплачивается независимо от наличия права у жены военнослужащего, проходящего военную службу по </w:t>
      </w:r>
      <w:r w:rsidRPr="008C426A">
        <w:rPr>
          <w:rFonts w:ascii="Times New Roman" w:eastAsia="Calibri" w:hAnsi="Times New Roman" w:cs="Times New Roman"/>
          <w:sz w:val="24"/>
          <w:szCs w:val="24"/>
          <w:lang w:eastAsia="ru-RU"/>
        </w:rPr>
        <w:lastRenderedPageBreak/>
        <w:t xml:space="preserve">призыву, на иные выплаты государственных пособий гражданам, имеющим детей. Пособия назначается, если обращение за ним последовало не позднее 6 месяцев со дня окончания военнослужащим военной службы по призыву. </w:t>
      </w:r>
    </w:p>
    <w:p w:rsidR="008C426A" w:rsidRPr="008C426A" w:rsidRDefault="008C426A" w:rsidP="008C426A">
      <w:pPr>
        <w:spacing w:after="0" w:line="240" w:lineRule="auto"/>
        <w:ind w:firstLine="709"/>
        <w:jc w:val="both"/>
        <w:rPr>
          <w:rFonts w:ascii="Times New Roman" w:eastAsia="Calibri" w:hAnsi="Times New Roman" w:cs="Times New Roman"/>
          <w:sz w:val="24"/>
          <w:szCs w:val="24"/>
          <w:u w:val="single"/>
          <w:lang w:eastAsia="ru-RU"/>
        </w:rPr>
      </w:pP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u w:val="single"/>
          <w:lang w:eastAsia="ru-RU"/>
        </w:rPr>
        <w:t xml:space="preserve">8. Ежемесячное пособие на ребенка военнослужащего, проходящего военную службу по призыву.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Распространяется на лиц, проходящих военную службу по призыву после 31 декабря 2007 года. </w:t>
      </w:r>
      <w:r w:rsidRPr="008C426A">
        <w:rPr>
          <w:rFonts w:ascii="Times New Roman" w:eastAsia="Calibri" w:hAnsi="Times New Roman" w:cs="Times New Roman"/>
          <w:sz w:val="24"/>
          <w:szCs w:val="24"/>
          <w:lang w:eastAsia="ru-RU"/>
        </w:rPr>
        <w:br/>
        <w:t>Право на ежемесячное пособие на ребенка военнослужащего, проходящего военную службу по призыву, имеет мать ребенка военнослужащего, проходящего военную службу по призыву (в иных случаях опекун, либо другой родственник) со дня рождения ребенка, но не ранее дня начала отцом ребенка военной службы по призыву. Выплата прекращается по достижении ребенком возраста трех лет, но не позднее дня окончания отцом ребенка военной службы по призыву. Размер ежемесячного пособия на ребенка 10 945,14 рублей. Ежемесячное пособие на ребенка военнослужащего, проходящего военную службу по призыву, выплачивается независимо от наличия права на иные выплаты государственных пособий гражданам, имеющим детей. Пособие назначается, если обращение за ним последовало не позднее 6 месяцев со дня окончания военнослужащим военной службы по призыву.</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w:t>
      </w:r>
    </w:p>
    <w:p w:rsidR="008C426A" w:rsidRPr="008C426A" w:rsidRDefault="008C426A" w:rsidP="008C426A">
      <w:pPr>
        <w:spacing w:after="0" w:line="240" w:lineRule="auto"/>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u w:val="single"/>
          <w:lang w:eastAsia="ru-RU"/>
        </w:rPr>
        <w:t>9. Компенсация части родительской платы за содержание ребенка в дошкольном образовательном учреждении.</w:t>
      </w:r>
      <w:r w:rsidRPr="008C426A">
        <w:rPr>
          <w:rFonts w:ascii="Times New Roman" w:eastAsia="Calibri" w:hAnsi="Times New Roman" w:cs="Times New Roman"/>
          <w:sz w:val="24"/>
          <w:szCs w:val="24"/>
          <w:lang w:eastAsia="ru-RU"/>
        </w:rPr>
        <w:t xml:space="preserve"> </w:t>
      </w:r>
      <w:r w:rsidRPr="008C426A">
        <w:rPr>
          <w:rFonts w:ascii="Times New Roman" w:eastAsia="Calibri" w:hAnsi="Times New Roman" w:cs="Times New Roman"/>
          <w:sz w:val="24"/>
          <w:szCs w:val="24"/>
          <w:lang w:eastAsia="ru-RU"/>
        </w:rPr>
        <w:br/>
        <w:t xml:space="preserve">   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компенсация части родительской платы за счет средств федерального бюджета. </w:t>
      </w:r>
    </w:p>
    <w:p w:rsidR="008C426A" w:rsidRPr="008C426A" w:rsidRDefault="008C426A" w:rsidP="008C426A">
      <w:pPr>
        <w:spacing w:after="0" w:line="240" w:lineRule="auto"/>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На первого ребенка в размере 20 процентов размера внесенной родительской платы, фактически взимаемой за содержание ребенка в детском саду, на второго ребенка - в размере 50 процентов, на третьего ребенка и последующих детей - в размере 70 процентов размера указанной родительской платы. Обращаться с заявлением о назначении компенсации следует к заведующей детским садом, который посещает Ваш ребенок. </w:t>
      </w:r>
    </w:p>
    <w:p w:rsidR="008C426A" w:rsidRPr="008C426A" w:rsidRDefault="008C426A" w:rsidP="008C426A">
      <w:pPr>
        <w:spacing w:after="0" w:line="240" w:lineRule="auto"/>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u w:val="single"/>
          <w:lang w:eastAsia="ru-RU"/>
        </w:rPr>
        <w:t>10. Денежная выплата родителям из неполных и студенческих семей, малообеспеченных семей имеющих двойню, воспитывающим детей в возрасте от 1,5 лет до 7 лет,</w:t>
      </w:r>
      <w:r w:rsidRPr="008C426A">
        <w:rPr>
          <w:rFonts w:ascii="Times New Roman" w:eastAsia="Calibri" w:hAnsi="Times New Roman" w:cs="Times New Roman"/>
          <w:sz w:val="24"/>
          <w:szCs w:val="24"/>
          <w:lang w:eastAsia="ru-RU"/>
        </w:rPr>
        <w:t xml:space="preserve"> которые не посещают ДОУ и состоят в очереди на посещение данного учреждения. </w:t>
      </w:r>
    </w:p>
    <w:p w:rsidR="008C426A" w:rsidRPr="008C426A" w:rsidRDefault="008C426A" w:rsidP="008C426A">
      <w:pPr>
        <w:spacing w:after="0" w:line="240" w:lineRule="auto"/>
        <w:jc w:val="both"/>
        <w:rPr>
          <w:rFonts w:ascii="Times New Roman" w:eastAsia="Calibri" w:hAnsi="Times New Roman" w:cs="Times New Roman"/>
          <w:sz w:val="24"/>
          <w:szCs w:val="24"/>
          <w:u w:val="single"/>
          <w:lang w:eastAsia="ru-RU"/>
        </w:rPr>
      </w:pPr>
      <w:r w:rsidRPr="008C426A">
        <w:rPr>
          <w:rFonts w:ascii="Times New Roman" w:eastAsia="Calibri" w:hAnsi="Times New Roman" w:cs="Times New Roman"/>
          <w:sz w:val="24"/>
          <w:szCs w:val="24"/>
          <w:lang w:eastAsia="ru-RU"/>
        </w:rPr>
        <w:t xml:space="preserve">       Денежная выплата производится на каждого ребенка в возрасте от 1,5 лет до 7 лет в сумме 2000 рублей. Обязательное условие, при назначении данной выплаты, ребенок не посещает ДОУ и состоит в очереди на устройство в ДОУ. При устройстве ребенка в ДОУ выплата прекращается. </w:t>
      </w: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u w:val="single"/>
          <w:lang w:eastAsia="ru-RU"/>
        </w:rPr>
        <w:t xml:space="preserve">11. Малообеспеченные семьи. </w:t>
      </w:r>
    </w:p>
    <w:p w:rsidR="008C426A" w:rsidRPr="008C426A" w:rsidRDefault="008C426A" w:rsidP="008C426A">
      <w:pPr>
        <w:spacing w:after="0" w:line="240" w:lineRule="auto"/>
        <w:ind w:left="720"/>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Если Ваша семья имеет среднедушевой доход, ниже прожиточного минимума установленного в Кемеровской области (в 4 кв.2011г – 5151 руб.), Вы имеете право на получение ежемесячного пособия на ребенка. </w:t>
      </w:r>
    </w:p>
    <w:p w:rsidR="008C426A" w:rsidRPr="008C426A" w:rsidRDefault="008C426A" w:rsidP="008C426A">
      <w:pPr>
        <w:numPr>
          <w:ilvl w:val="0"/>
          <w:numId w:val="1"/>
        </w:numPr>
        <w:spacing w:after="0" w:line="240" w:lineRule="auto"/>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Пособие назначается и выплачивается органами социальной защиты населения одному из родителей на каждого рожденного, усыновленного, принятого под опеку совместно проживающего с ним ребенка до достижения им возраста шестнадцати лет (на учащегося - до окончания им обучения, но не более чем до достижения им возраста восемнадцати лет) в размере 290 рублей. </w:t>
      </w:r>
    </w:p>
    <w:p w:rsidR="008C426A" w:rsidRPr="008C426A" w:rsidRDefault="008C426A" w:rsidP="008C426A">
      <w:pPr>
        <w:numPr>
          <w:ilvl w:val="0"/>
          <w:numId w:val="1"/>
        </w:numPr>
        <w:spacing w:after="0" w:line="240" w:lineRule="auto"/>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Размер ежемесячного пособия на детей одиноких матерей - 520 рублей.</w:t>
      </w:r>
    </w:p>
    <w:p w:rsidR="008C426A" w:rsidRPr="008C426A" w:rsidRDefault="008C426A" w:rsidP="008C426A">
      <w:pPr>
        <w:numPr>
          <w:ilvl w:val="0"/>
          <w:numId w:val="1"/>
        </w:numPr>
        <w:spacing w:after="0" w:line="240" w:lineRule="auto"/>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lastRenderedPageBreak/>
        <w:t xml:space="preserve">На детей-инвалидов одиноких матерей (без учета среднедушевого дохода семьи)-660 рублей. </w:t>
      </w:r>
    </w:p>
    <w:p w:rsidR="008C426A" w:rsidRPr="008C426A" w:rsidRDefault="008C426A" w:rsidP="008C426A">
      <w:pPr>
        <w:numPr>
          <w:ilvl w:val="0"/>
          <w:numId w:val="1"/>
        </w:numPr>
        <w:spacing w:after="0" w:line="240" w:lineRule="auto"/>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На детей, родители которых уклоняются от уплаты алиментов, а также на детей военнослужащих, проходящих службу по призыву-405 рублей.</w:t>
      </w:r>
    </w:p>
    <w:p w:rsidR="008C426A" w:rsidRPr="008C426A" w:rsidRDefault="008C426A" w:rsidP="008C426A">
      <w:pPr>
        <w:numPr>
          <w:ilvl w:val="0"/>
          <w:numId w:val="1"/>
        </w:numPr>
        <w:spacing w:after="0" w:line="240" w:lineRule="auto"/>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Размер ежемесячного пособия на ребенка из неполной семьи – 520 рублей </w:t>
      </w:r>
      <w:r w:rsidRPr="008C426A">
        <w:rPr>
          <w:rFonts w:ascii="Times New Roman" w:eastAsia="Calibri" w:hAnsi="Times New Roman" w:cs="Times New Roman"/>
          <w:sz w:val="24"/>
          <w:szCs w:val="24"/>
          <w:lang w:eastAsia="ru-RU"/>
        </w:rPr>
        <w:br/>
        <w:t>Размер ежемесячного пособия на ребенк</w:t>
      </w:r>
      <w:proofErr w:type="gramStart"/>
      <w:r w:rsidRPr="008C426A">
        <w:rPr>
          <w:rFonts w:ascii="Times New Roman" w:eastAsia="Calibri" w:hAnsi="Times New Roman" w:cs="Times New Roman"/>
          <w:sz w:val="24"/>
          <w:szCs w:val="24"/>
          <w:lang w:eastAsia="ru-RU"/>
        </w:rPr>
        <w:t>а-</w:t>
      </w:r>
      <w:proofErr w:type="gramEnd"/>
      <w:r w:rsidRPr="008C426A">
        <w:rPr>
          <w:rFonts w:ascii="Times New Roman" w:eastAsia="Calibri" w:hAnsi="Times New Roman" w:cs="Times New Roman"/>
          <w:sz w:val="24"/>
          <w:szCs w:val="24"/>
          <w:lang w:eastAsia="ru-RU"/>
        </w:rPr>
        <w:t xml:space="preserve"> инвалида из неполной семьи (без учета среднедушевого дохода семьи)– 660 рублей </w:t>
      </w:r>
    </w:p>
    <w:p w:rsidR="008C426A" w:rsidRPr="008C426A" w:rsidRDefault="008C426A" w:rsidP="008C426A">
      <w:pPr>
        <w:numPr>
          <w:ilvl w:val="0"/>
          <w:numId w:val="1"/>
        </w:numPr>
        <w:spacing w:after="0" w:line="240" w:lineRule="auto"/>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Размер ежемесячного пособия на ребенк</w:t>
      </w:r>
      <w:proofErr w:type="gramStart"/>
      <w:r w:rsidRPr="008C426A">
        <w:rPr>
          <w:rFonts w:ascii="Times New Roman" w:eastAsia="Calibri" w:hAnsi="Times New Roman" w:cs="Times New Roman"/>
          <w:sz w:val="24"/>
          <w:szCs w:val="24"/>
          <w:lang w:eastAsia="ru-RU"/>
        </w:rPr>
        <w:t>а-</w:t>
      </w:r>
      <w:proofErr w:type="gramEnd"/>
      <w:r w:rsidRPr="008C426A">
        <w:rPr>
          <w:rFonts w:ascii="Times New Roman" w:eastAsia="Calibri" w:hAnsi="Times New Roman" w:cs="Times New Roman"/>
          <w:sz w:val="24"/>
          <w:szCs w:val="24"/>
          <w:lang w:eastAsia="ru-RU"/>
        </w:rPr>
        <w:t xml:space="preserve"> инвалида (без учета среднедушевого дохода семьи) 460 рублей. </w:t>
      </w:r>
      <w:r w:rsidRPr="008C426A">
        <w:rPr>
          <w:rFonts w:ascii="Times New Roman" w:eastAsia="Calibri" w:hAnsi="Times New Roman" w:cs="Times New Roman"/>
          <w:sz w:val="24"/>
          <w:szCs w:val="24"/>
          <w:lang w:eastAsia="ru-RU"/>
        </w:rPr>
        <w:br/>
        <w:t xml:space="preserve">Семьи, имеющие детей первого - второго года жизни могут воспользоваться правом бесплатного получения специальных молочных продуктов детского питания. За справками о признании семьи малообеспеченной следует обращаться в отдел социальной защиты населения по месту жительства. </w:t>
      </w:r>
      <w:r w:rsidRPr="008C426A">
        <w:rPr>
          <w:rFonts w:ascii="Times New Roman" w:eastAsia="Calibri" w:hAnsi="Times New Roman" w:cs="Times New Roman"/>
          <w:sz w:val="24"/>
          <w:szCs w:val="24"/>
          <w:lang w:eastAsia="ru-RU"/>
        </w:rPr>
        <w:br/>
        <w:t xml:space="preserve">В целях социальной поддержки малообеспеченных семей, имеющих детей в возрасте до 3-х лет, предусмотрена дополнительно компенсация части родительской платы из областного бюджета. </w:t>
      </w:r>
      <w:r w:rsidRPr="008C426A">
        <w:rPr>
          <w:rFonts w:ascii="Times New Roman" w:eastAsia="Calibri" w:hAnsi="Times New Roman" w:cs="Times New Roman"/>
          <w:sz w:val="24"/>
          <w:szCs w:val="24"/>
          <w:lang w:eastAsia="ru-RU"/>
        </w:rPr>
        <w:br/>
        <w:t>Компенсация выплачивается на первого ребенка в размере 80 процентов размера от фактически внесенной родительской платы, но не более 320 руб., на второго ребенка - в размере 50 процентов, но не более 200 руб., на третьего ребенка и последующих детей - в размере 30 процентов, но не более 120 руб.</w:t>
      </w:r>
    </w:p>
    <w:p w:rsidR="008C426A" w:rsidRPr="008C426A" w:rsidRDefault="008C426A" w:rsidP="008C426A">
      <w:pPr>
        <w:spacing w:after="0" w:line="240" w:lineRule="auto"/>
        <w:ind w:left="420"/>
        <w:jc w:val="both"/>
        <w:rPr>
          <w:rFonts w:ascii="Times New Roman" w:eastAsia="Calibri" w:hAnsi="Times New Roman" w:cs="Times New Roman"/>
          <w:sz w:val="24"/>
          <w:szCs w:val="24"/>
          <w:u w:val="single"/>
          <w:lang w:eastAsia="ru-RU"/>
        </w:rPr>
      </w:pP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u w:val="single"/>
          <w:lang w:eastAsia="ru-RU"/>
        </w:rPr>
        <w:t xml:space="preserve">12. Многодетные семьи. </w:t>
      </w:r>
    </w:p>
    <w:p w:rsidR="008C426A" w:rsidRPr="008C426A" w:rsidRDefault="008C426A" w:rsidP="008C426A">
      <w:pPr>
        <w:spacing w:after="0" w:line="240" w:lineRule="auto"/>
        <w:ind w:left="420"/>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br/>
        <w:t xml:space="preserve">В целях создания условий для полноценного воспитания, развития и образования детей в многодетных семьях и улучшения демографической ситуации в Кемеровской области многодетным семьям, имеющим в своем составе трех и более детей в возрасте до 18 лет, в том числе усыновленных и приемных, </w:t>
      </w:r>
      <w:proofErr w:type="gramStart"/>
      <w:r w:rsidRPr="008C426A">
        <w:rPr>
          <w:rFonts w:ascii="Times New Roman" w:eastAsia="Calibri" w:hAnsi="Times New Roman" w:cs="Times New Roman"/>
          <w:sz w:val="24"/>
          <w:szCs w:val="24"/>
          <w:lang w:eastAsia="ru-RU"/>
        </w:rPr>
        <w:t>оказываются дополнительные меры</w:t>
      </w:r>
      <w:proofErr w:type="gramEnd"/>
      <w:r w:rsidRPr="008C426A">
        <w:rPr>
          <w:rFonts w:ascii="Times New Roman" w:eastAsia="Calibri" w:hAnsi="Times New Roman" w:cs="Times New Roman"/>
          <w:sz w:val="24"/>
          <w:szCs w:val="24"/>
          <w:lang w:eastAsia="ru-RU"/>
        </w:rPr>
        <w:t xml:space="preserve"> социальной поддержки.</w:t>
      </w:r>
    </w:p>
    <w:p w:rsidR="008C426A" w:rsidRPr="008C426A" w:rsidRDefault="008C426A" w:rsidP="008C426A">
      <w:pPr>
        <w:spacing w:after="0" w:line="240" w:lineRule="auto"/>
        <w:ind w:left="420"/>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Если доход вашей семьи не превышает прожиточный минимум, Вы, как многодетная семья, можете оформить меры социальной поддержки, по месту жительства. </w:t>
      </w:r>
    </w:p>
    <w:p w:rsidR="008C426A" w:rsidRPr="008C426A" w:rsidRDefault="008C426A" w:rsidP="008C426A">
      <w:pPr>
        <w:spacing w:after="0" w:line="240" w:lineRule="auto"/>
        <w:ind w:left="420"/>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К мерам социальной поддержки относятся:</w:t>
      </w:r>
    </w:p>
    <w:p w:rsidR="008C426A" w:rsidRPr="008C426A" w:rsidRDefault="008C426A" w:rsidP="008C426A">
      <w:pPr>
        <w:spacing w:after="0" w:line="240" w:lineRule="auto"/>
        <w:ind w:left="420"/>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w:t>
      </w:r>
      <w:r w:rsidRPr="008C426A">
        <w:rPr>
          <w:rFonts w:ascii="Times New Roman" w:eastAsia="Calibri" w:hAnsi="Times New Roman" w:cs="Times New Roman"/>
          <w:sz w:val="24"/>
          <w:szCs w:val="24"/>
          <w:lang w:eastAsia="ru-RU"/>
        </w:rPr>
        <w:br/>
        <w:t>- компенсационная выплата на оплату коммунальных услуг, а также стоимости топлива, приобретаемого в пределах норм, установленных для продажи населению;</w:t>
      </w:r>
    </w:p>
    <w:p w:rsidR="008C426A" w:rsidRPr="008C426A" w:rsidRDefault="008C426A" w:rsidP="008C426A">
      <w:pPr>
        <w:spacing w:after="0" w:line="240" w:lineRule="auto"/>
        <w:ind w:left="420"/>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 ежемесячная денежная компенсация на хлеб; </w:t>
      </w:r>
    </w:p>
    <w:p w:rsidR="008C426A" w:rsidRPr="008C426A" w:rsidRDefault="008C426A" w:rsidP="008C426A">
      <w:pPr>
        <w:spacing w:after="0" w:line="240" w:lineRule="auto"/>
        <w:ind w:left="420"/>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бесплатная выдача лекарств, приобретаемых по рецептам врачей, для детей в возрасте до 6 лет; </w:t>
      </w:r>
    </w:p>
    <w:p w:rsidR="008C426A" w:rsidRPr="008C426A" w:rsidRDefault="008C426A" w:rsidP="008C426A">
      <w:pPr>
        <w:spacing w:after="0" w:line="240" w:lineRule="auto"/>
        <w:ind w:left="420"/>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бесплатный проезд и питание в школе детей-школьников; </w:t>
      </w:r>
    </w:p>
    <w:p w:rsidR="008C426A" w:rsidRPr="008C426A" w:rsidRDefault="008C426A" w:rsidP="008C426A">
      <w:pPr>
        <w:spacing w:after="0" w:line="240" w:lineRule="auto"/>
        <w:ind w:left="420"/>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первоочередной прием детей в муниципальные дошкольные образовательные учреждения; </w:t>
      </w:r>
      <w:r w:rsidRPr="008C426A">
        <w:rPr>
          <w:rFonts w:ascii="Times New Roman" w:eastAsia="Calibri" w:hAnsi="Times New Roman" w:cs="Times New Roman"/>
          <w:sz w:val="24"/>
          <w:szCs w:val="24"/>
          <w:lang w:eastAsia="ru-RU"/>
        </w:rPr>
        <w:br/>
        <w:t>- один раз в месяц бесплатное посещение музеев и выставок.</w:t>
      </w:r>
    </w:p>
    <w:p w:rsidR="008C426A" w:rsidRPr="008C426A" w:rsidRDefault="008C426A" w:rsidP="008C426A">
      <w:pPr>
        <w:spacing w:after="0" w:line="240" w:lineRule="auto"/>
        <w:ind w:left="420"/>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 ежеквартальная денежная выплата неполным многодетным семьям, и полным семьям, имеющим шесть и более детей, взамен ранее получаемых ими продуктовых наборов</w:t>
      </w:r>
      <w:proofErr w:type="gramStart"/>
      <w:r w:rsidRPr="008C426A">
        <w:rPr>
          <w:rFonts w:ascii="Times New Roman" w:eastAsia="Calibri" w:hAnsi="Times New Roman" w:cs="Times New Roman"/>
          <w:sz w:val="24"/>
          <w:szCs w:val="24"/>
          <w:lang w:eastAsia="ru-RU"/>
        </w:rPr>
        <w:t>.</w:t>
      </w:r>
      <w:proofErr w:type="gramEnd"/>
      <w:r w:rsidRPr="008C426A">
        <w:rPr>
          <w:rFonts w:ascii="Times New Roman" w:eastAsia="Calibri" w:hAnsi="Times New Roman" w:cs="Times New Roman"/>
          <w:sz w:val="24"/>
          <w:szCs w:val="24"/>
          <w:lang w:eastAsia="ru-RU"/>
        </w:rPr>
        <w:t xml:space="preserve"> </w:t>
      </w:r>
      <w:r w:rsidRPr="008C426A">
        <w:rPr>
          <w:rFonts w:ascii="Times New Roman" w:eastAsia="Calibri" w:hAnsi="Times New Roman" w:cs="Times New Roman"/>
          <w:sz w:val="24"/>
          <w:szCs w:val="24"/>
          <w:lang w:eastAsia="ru-RU"/>
        </w:rPr>
        <w:br/>
        <w:t xml:space="preserve">- </w:t>
      </w:r>
      <w:proofErr w:type="gramStart"/>
      <w:r w:rsidRPr="008C426A">
        <w:rPr>
          <w:rFonts w:ascii="Times New Roman" w:eastAsia="Calibri" w:hAnsi="Times New Roman" w:cs="Times New Roman"/>
          <w:sz w:val="24"/>
          <w:szCs w:val="24"/>
          <w:lang w:eastAsia="ru-RU"/>
        </w:rPr>
        <w:t>п</w:t>
      </w:r>
      <w:proofErr w:type="gramEnd"/>
      <w:r w:rsidRPr="008C426A">
        <w:rPr>
          <w:rFonts w:ascii="Times New Roman" w:eastAsia="Calibri" w:hAnsi="Times New Roman" w:cs="Times New Roman"/>
          <w:sz w:val="24"/>
          <w:szCs w:val="24"/>
          <w:lang w:eastAsia="ru-RU"/>
        </w:rPr>
        <w:t>раво на ежемесячную денежную выплату в размере 1000 рублей имеют многодетные семьи независимо от дохода. </w:t>
      </w:r>
    </w:p>
    <w:p w:rsidR="008C426A" w:rsidRPr="008C426A" w:rsidRDefault="008C426A" w:rsidP="008C426A">
      <w:pPr>
        <w:spacing w:after="0" w:line="240" w:lineRule="auto"/>
        <w:ind w:left="420"/>
        <w:jc w:val="both"/>
        <w:rPr>
          <w:rFonts w:ascii="Times New Roman" w:eastAsia="Calibri" w:hAnsi="Times New Roman" w:cs="Times New Roman"/>
          <w:sz w:val="24"/>
          <w:szCs w:val="24"/>
          <w:lang w:eastAsia="ru-RU"/>
        </w:rPr>
      </w:pP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25 апреля 2011 вступил в силу ЗКО № 51-ОЗ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«О дополнительной мере социальной поддержки семей, имеющих детей». </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br/>
        <w:t xml:space="preserve">          С 2011 года в Кемеровской области дополнительно к федеральному материнскому </w:t>
      </w:r>
      <w:r w:rsidRPr="008C426A">
        <w:rPr>
          <w:rFonts w:ascii="Times New Roman" w:eastAsia="Calibri" w:hAnsi="Times New Roman" w:cs="Times New Roman"/>
          <w:sz w:val="24"/>
          <w:szCs w:val="24"/>
          <w:lang w:eastAsia="ru-RU"/>
        </w:rPr>
        <w:lastRenderedPageBreak/>
        <w:t xml:space="preserve">капиталу </w:t>
      </w:r>
      <w:proofErr w:type="gramStart"/>
      <w:r w:rsidRPr="008C426A">
        <w:rPr>
          <w:rFonts w:ascii="Times New Roman" w:eastAsia="Calibri" w:hAnsi="Times New Roman" w:cs="Times New Roman"/>
          <w:sz w:val="24"/>
          <w:szCs w:val="24"/>
          <w:lang w:eastAsia="ru-RU"/>
        </w:rPr>
        <w:t>введена мера социальной поддержи</w:t>
      </w:r>
      <w:proofErr w:type="gramEnd"/>
      <w:r w:rsidRPr="008C426A">
        <w:rPr>
          <w:rFonts w:ascii="Times New Roman" w:eastAsia="Calibri" w:hAnsi="Times New Roman" w:cs="Times New Roman"/>
          <w:sz w:val="24"/>
          <w:szCs w:val="24"/>
          <w:lang w:eastAsia="ru-RU"/>
        </w:rPr>
        <w:t xml:space="preserve"> – областной материнский (семейный) капитал.</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В отличие от федерального материнского капитала, право на областной материнский капитал имеют женщины, родившие или усыновившие третьего или последующих детей (начиная с 1 января 2011 года), а также мужчины, если они являются единственными усыновителями таких детей.</w:t>
      </w:r>
      <w:r w:rsidRPr="008C426A">
        <w:rPr>
          <w:rFonts w:ascii="Times New Roman" w:eastAsia="Calibri" w:hAnsi="Times New Roman" w:cs="Times New Roman"/>
          <w:sz w:val="24"/>
          <w:szCs w:val="24"/>
          <w:lang w:eastAsia="ru-RU"/>
        </w:rPr>
        <w:br/>
        <w:t>Областной материнский (семейный) капитал может быть направлен только на улучшение жилищных условий и обязательным условием его получения является аналогичное использование федерального материнского капитала.</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Таким образом, областной материнский (семейный) капитал смогут получить все многодетные семьи, независимо от дохода, использовавшие федеральный материнский капитал для улучшения жилищных условий. Материнский капитал может быть реализован однократно. </w:t>
      </w:r>
      <w:r w:rsidRPr="008C426A">
        <w:rPr>
          <w:rFonts w:ascii="Times New Roman" w:eastAsia="Calibri" w:hAnsi="Times New Roman" w:cs="Times New Roman"/>
          <w:sz w:val="24"/>
          <w:szCs w:val="24"/>
          <w:lang w:eastAsia="ru-RU"/>
        </w:rPr>
        <w:br/>
        <w:t>В целях реализации названного закона разработан Порядок от 10.08.2011 №374 «Порядок и условия предоставления и использования областного материнского капитала».</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В данном </w:t>
      </w:r>
      <w:hyperlink r:id="rId6" w:tgtFrame="_blank" w:history="1">
        <w:r w:rsidRPr="008C426A">
          <w:rPr>
            <w:rFonts w:ascii="Times New Roman" w:eastAsia="Calibri" w:hAnsi="Times New Roman" w:cs="Times New Roman"/>
            <w:color w:val="0000FF"/>
            <w:sz w:val="24"/>
            <w:szCs w:val="24"/>
            <w:u w:val="single"/>
            <w:lang w:eastAsia="ru-RU"/>
          </w:rPr>
          <w:t>Порядке (подробнее)</w:t>
        </w:r>
      </w:hyperlink>
      <w:r w:rsidRPr="008C426A">
        <w:rPr>
          <w:rFonts w:ascii="Times New Roman" w:eastAsia="Calibri" w:hAnsi="Times New Roman" w:cs="Times New Roman"/>
          <w:sz w:val="24"/>
          <w:szCs w:val="24"/>
          <w:lang w:eastAsia="ru-RU"/>
        </w:rPr>
        <w:t> Вы можете ознакомиться с условиями предоставления и использования областного материнского (семейного) капитала, перечнем документов, на основании которых предоставляется областной материнский (семейный) капитал.</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Более подробную информацию можно получить в отделах социальных выплат и льгот управления социальной защиты населения по месту жительства:</w:t>
      </w:r>
    </w:p>
    <w:p w:rsidR="008C426A" w:rsidRPr="008C426A" w:rsidRDefault="008C426A" w:rsidP="008C426A">
      <w:pPr>
        <w:spacing w:after="0" w:line="240" w:lineRule="auto"/>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Заводский – ул. </w:t>
      </w:r>
      <w:proofErr w:type="spellStart"/>
      <w:r w:rsidRPr="008C426A">
        <w:rPr>
          <w:rFonts w:ascii="Times New Roman" w:eastAsia="Calibri" w:hAnsi="Times New Roman" w:cs="Times New Roman"/>
          <w:sz w:val="24"/>
          <w:szCs w:val="24"/>
          <w:lang w:eastAsia="ru-RU"/>
        </w:rPr>
        <w:t>Карболитовская</w:t>
      </w:r>
      <w:proofErr w:type="spellEnd"/>
      <w:r w:rsidRPr="008C426A">
        <w:rPr>
          <w:rFonts w:ascii="Times New Roman" w:eastAsia="Calibri" w:hAnsi="Times New Roman" w:cs="Times New Roman"/>
          <w:sz w:val="24"/>
          <w:szCs w:val="24"/>
          <w:lang w:eastAsia="ru-RU"/>
        </w:rPr>
        <w:t>, 7, каб.55, телефон 75-28-31</w:t>
      </w:r>
      <w:r w:rsidRPr="008C426A">
        <w:rPr>
          <w:rFonts w:ascii="Times New Roman" w:eastAsia="Calibri" w:hAnsi="Times New Roman" w:cs="Times New Roman"/>
          <w:sz w:val="24"/>
          <w:szCs w:val="24"/>
          <w:lang w:eastAsia="ru-RU"/>
        </w:rPr>
        <w:br/>
        <w:t>Кировский – ул. 40 лет Октября, 17 г, каб.17, телефон 62-52-87</w:t>
      </w:r>
      <w:r w:rsidRPr="008C426A">
        <w:rPr>
          <w:rFonts w:ascii="Times New Roman" w:eastAsia="Calibri" w:hAnsi="Times New Roman" w:cs="Times New Roman"/>
          <w:sz w:val="24"/>
          <w:szCs w:val="24"/>
          <w:lang w:eastAsia="ru-RU"/>
        </w:rPr>
        <w:br/>
        <w:t xml:space="preserve">Ленинский – </w:t>
      </w:r>
      <w:proofErr w:type="spellStart"/>
      <w:r w:rsidRPr="008C426A">
        <w:rPr>
          <w:rFonts w:ascii="Times New Roman" w:eastAsia="Calibri" w:hAnsi="Times New Roman" w:cs="Times New Roman"/>
          <w:sz w:val="24"/>
          <w:szCs w:val="24"/>
          <w:lang w:eastAsia="ru-RU"/>
        </w:rPr>
        <w:t>бр</w:t>
      </w:r>
      <w:proofErr w:type="spellEnd"/>
      <w:r w:rsidRPr="008C426A">
        <w:rPr>
          <w:rFonts w:ascii="Times New Roman" w:eastAsia="Calibri" w:hAnsi="Times New Roman" w:cs="Times New Roman"/>
          <w:sz w:val="24"/>
          <w:szCs w:val="24"/>
          <w:lang w:eastAsia="ru-RU"/>
        </w:rPr>
        <w:t>. Строителей, 34, каб.32, телефон 74-79-15</w:t>
      </w:r>
      <w:r w:rsidRPr="008C426A">
        <w:rPr>
          <w:rFonts w:ascii="Times New Roman" w:eastAsia="Calibri" w:hAnsi="Times New Roman" w:cs="Times New Roman"/>
          <w:sz w:val="24"/>
          <w:szCs w:val="24"/>
          <w:lang w:eastAsia="ru-RU"/>
        </w:rPr>
        <w:br/>
        <w:t>Рудничный – пр. Шахтеров, 45а</w:t>
      </w:r>
      <w:proofErr w:type="gramStart"/>
      <w:r w:rsidRPr="008C426A">
        <w:rPr>
          <w:rFonts w:ascii="Times New Roman" w:eastAsia="Calibri" w:hAnsi="Times New Roman" w:cs="Times New Roman"/>
          <w:sz w:val="24"/>
          <w:szCs w:val="24"/>
          <w:lang w:eastAsia="ru-RU"/>
        </w:rPr>
        <w:t>,т</w:t>
      </w:r>
      <w:proofErr w:type="gramEnd"/>
      <w:r w:rsidRPr="008C426A">
        <w:rPr>
          <w:rFonts w:ascii="Times New Roman" w:eastAsia="Calibri" w:hAnsi="Times New Roman" w:cs="Times New Roman"/>
          <w:sz w:val="24"/>
          <w:szCs w:val="24"/>
          <w:lang w:eastAsia="ru-RU"/>
        </w:rPr>
        <w:t>елефон 64-43-14</w:t>
      </w:r>
      <w:r w:rsidRPr="008C426A">
        <w:rPr>
          <w:rFonts w:ascii="Times New Roman" w:eastAsia="Calibri" w:hAnsi="Times New Roman" w:cs="Times New Roman"/>
          <w:sz w:val="24"/>
          <w:szCs w:val="24"/>
          <w:lang w:eastAsia="ru-RU"/>
        </w:rPr>
        <w:br/>
        <w:t>Центральный – ул. Кирова, 40, телефон 36-88-23</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u w:val="single"/>
          <w:lang w:eastAsia="ru-RU"/>
        </w:rPr>
        <w:t>13. Студенческие семьи</w:t>
      </w:r>
      <w:r w:rsidRPr="008C426A">
        <w:rPr>
          <w:rFonts w:ascii="Times New Roman" w:eastAsia="Calibri" w:hAnsi="Times New Roman" w:cs="Times New Roman"/>
          <w:sz w:val="24"/>
          <w:szCs w:val="24"/>
          <w:lang w:eastAsia="ru-RU"/>
        </w:rPr>
        <w:t xml:space="preserve"> (где оба родителя или одинокие родители являются студентами дневной формы обучения) освобождаются от родительской платы за содержание ребенка в детском саду.</w:t>
      </w:r>
    </w:p>
    <w:p w:rsidR="008C426A" w:rsidRPr="008C426A" w:rsidRDefault="008C426A" w:rsidP="008C426A">
      <w:pPr>
        <w:spacing w:after="0" w:line="240" w:lineRule="auto"/>
        <w:ind w:firstLine="709"/>
        <w:jc w:val="both"/>
        <w:rPr>
          <w:rFonts w:ascii="Times New Roman" w:eastAsia="Calibri" w:hAnsi="Times New Roman" w:cs="Times New Roman"/>
          <w:sz w:val="24"/>
          <w:szCs w:val="24"/>
          <w:lang w:eastAsia="ru-RU"/>
        </w:rPr>
      </w:pPr>
      <w:r w:rsidRPr="008C426A">
        <w:rPr>
          <w:rFonts w:ascii="Times New Roman" w:eastAsia="Calibri" w:hAnsi="Times New Roman" w:cs="Times New Roman"/>
          <w:sz w:val="24"/>
          <w:szCs w:val="24"/>
          <w:lang w:eastAsia="ru-RU"/>
        </w:rPr>
        <w:t xml:space="preserve"> Студенческие семьи (где оба родителя или одинокие родители являются студентами дневной формы обучения) имеют право ежемесячную денежную выплату в размере 2000 рублей на </w:t>
      </w:r>
      <w:proofErr w:type="gramStart"/>
      <w:r w:rsidRPr="008C426A">
        <w:rPr>
          <w:rFonts w:ascii="Times New Roman" w:eastAsia="Calibri" w:hAnsi="Times New Roman" w:cs="Times New Roman"/>
          <w:sz w:val="24"/>
          <w:szCs w:val="24"/>
          <w:lang w:eastAsia="ru-RU"/>
        </w:rPr>
        <w:t>ребенка</w:t>
      </w:r>
      <w:proofErr w:type="gramEnd"/>
      <w:r w:rsidRPr="008C426A">
        <w:rPr>
          <w:rFonts w:ascii="Times New Roman" w:eastAsia="Calibri" w:hAnsi="Times New Roman" w:cs="Times New Roman"/>
          <w:sz w:val="24"/>
          <w:szCs w:val="24"/>
          <w:lang w:eastAsia="ru-RU"/>
        </w:rPr>
        <w:t xml:space="preserve"> не являющегося воспитанником дошкольного образовательного учреждения и претендующего на устройство в данное учреждение (состоящего в очереди).</w:t>
      </w:r>
    </w:p>
    <w:p w:rsidR="008C426A" w:rsidRPr="008C426A" w:rsidRDefault="008C426A" w:rsidP="008C426A">
      <w:pPr>
        <w:spacing w:after="0" w:line="240" w:lineRule="auto"/>
        <w:ind w:firstLine="709"/>
        <w:jc w:val="both"/>
        <w:rPr>
          <w:rFonts w:ascii="Times New Roman" w:eastAsia="Calibri" w:hAnsi="Times New Roman" w:cs="Times New Roman"/>
          <w:sz w:val="24"/>
          <w:szCs w:val="24"/>
          <w:u w:val="single"/>
          <w:lang w:eastAsia="ru-RU"/>
        </w:rPr>
      </w:pPr>
      <w:r w:rsidRPr="008C426A">
        <w:rPr>
          <w:rFonts w:ascii="Times New Roman" w:eastAsia="Calibri" w:hAnsi="Times New Roman" w:cs="Times New Roman"/>
          <w:sz w:val="24"/>
          <w:szCs w:val="24"/>
          <w:lang w:eastAsia="ru-RU"/>
        </w:rPr>
        <w:t xml:space="preserve"> </w:t>
      </w:r>
      <w:r w:rsidRPr="008C426A">
        <w:rPr>
          <w:rFonts w:ascii="Times New Roman" w:eastAsia="Calibri" w:hAnsi="Times New Roman" w:cs="Times New Roman"/>
          <w:sz w:val="24"/>
          <w:szCs w:val="24"/>
          <w:lang w:eastAsia="ru-RU"/>
        </w:rPr>
        <w:br/>
      </w:r>
      <w:r w:rsidRPr="008C426A">
        <w:rPr>
          <w:rFonts w:ascii="Times New Roman" w:eastAsia="Calibri" w:hAnsi="Times New Roman" w:cs="Times New Roman"/>
          <w:sz w:val="24"/>
          <w:szCs w:val="24"/>
          <w:u w:val="single"/>
          <w:lang w:eastAsia="ru-RU"/>
        </w:rPr>
        <w:t>14. Дети работников, погибших (умерших) в результате несчастных случаев на производстве на угледобывающих и горнорудных предприятиях, не достигшие 18-ти летнего возраста и учащиеся профессиональных учебных заведений на период обучения (не старше 23 лет) имеют право на бесплатный проезд на всех видах городского пассажирского  транспорта (кроме такси).</w:t>
      </w:r>
    </w:p>
    <w:p w:rsidR="008C426A" w:rsidRPr="008C426A" w:rsidRDefault="008C426A" w:rsidP="008C426A">
      <w:pPr>
        <w:spacing w:after="0" w:line="240" w:lineRule="auto"/>
        <w:rPr>
          <w:rFonts w:ascii="Times New Roman" w:eastAsia="Calibri" w:hAnsi="Times New Roman" w:cs="Times New Roman"/>
          <w:sz w:val="32"/>
          <w:szCs w:val="24"/>
          <w:lang w:eastAsia="ru-RU"/>
        </w:rPr>
      </w:pPr>
      <w:r w:rsidRPr="008C426A">
        <w:rPr>
          <w:rFonts w:ascii="Times New Roman" w:eastAsia="Calibri" w:hAnsi="Times New Roman" w:cs="Times New Roman"/>
          <w:sz w:val="24"/>
          <w:szCs w:val="24"/>
          <w:lang w:eastAsia="ru-RU"/>
        </w:rPr>
        <w:br/>
        <w:t xml:space="preserve">За более подробной консультацией по мерам социальной поддержки Вы можете обратиться в сектор социальных выплат семьям с детьми отдела социальных выплат и льгот управления социальной защиты населения по месту жительства: </w:t>
      </w:r>
      <w:r w:rsidRPr="008C426A">
        <w:rPr>
          <w:rFonts w:ascii="Times New Roman" w:eastAsia="Calibri" w:hAnsi="Times New Roman" w:cs="Times New Roman"/>
          <w:sz w:val="24"/>
          <w:szCs w:val="24"/>
          <w:lang w:eastAsia="ru-RU"/>
        </w:rPr>
        <w:br/>
      </w:r>
      <w:proofErr w:type="gramStart"/>
      <w:r w:rsidRPr="008C426A">
        <w:rPr>
          <w:rFonts w:ascii="Times New Roman" w:eastAsia="Calibri" w:hAnsi="Times New Roman" w:cs="Times New Roman"/>
          <w:sz w:val="24"/>
          <w:szCs w:val="24"/>
          <w:lang w:eastAsia="ru-RU"/>
        </w:rPr>
        <w:t xml:space="preserve">Заводской район - ул. </w:t>
      </w:r>
      <w:proofErr w:type="spellStart"/>
      <w:r w:rsidRPr="008C426A">
        <w:rPr>
          <w:rFonts w:ascii="Times New Roman" w:eastAsia="Calibri" w:hAnsi="Times New Roman" w:cs="Times New Roman"/>
          <w:sz w:val="24"/>
          <w:szCs w:val="24"/>
          <w:lang w:eastAsia="ru-RU"/>
        </w:rPr>
        <w:t>Карболитовская</w:t>
      </w:r>
      <w:proofErr w:type="spellEnd"/>
      <w:r w:rsidRPr="008C426A">
        <w:rPr>
          <w:rFonts w:ascii="Times New Roman" w:eastAsia="Calibri" w:hAnsi="Times New Roman" w:cs="Times New Roman"/>
          <w:sz w:val="24"/>
          <w:szCs w:val="24"/>
          <w:lang w:eastAsia="ru-RU"/>
        </w:rPr>
        <w:t xml:space="preserve">, 7 т. 75-26-49, 75-38-10; </w:t>
      </w:r>
      <w:r w:rsidRPr="008C426A">
        <w:rPr>
          <w:rFonts w:ascii="Times New Roman" w:eastAsia="Calibri" w:hAnsi="Times New Roman" w:cs="Times New Roman"/>
          <w:sz w:val="24"/>
          <w:szCs w:val="24"/>
          <w:lang w:eastAsia="ru-RU"/>
        </w:rPr>
        <w:br/>
        <w:t xml:space="preserve">Кировский район – ул. 40 лет Октября, 17г, т. 62-52-87; </w:t>
      </w:r>
      <w:r w:rsidRPr="008C426A">
        <w:rPr>
          <w:rFonts w:ascii="Times New Roman" w:eastAsia="Calibri" w:hAnsi="Times New Roman" w:cs="Times New Roman"/>
          <w:sz w:val="24"/>
          <w:szCs w:val="24"/>
          <w:lang w:eastAsia="ru-RU"/>
        </w:rPr>
        <w:br/>
        <w:t xml:space="preserve">Ленинский район – б-р Строителей, 34, т. 51-81-10, 53-27-28; </w:t>
      </w:r>
      <w:r w:rsidRPr="008C426A">
        <w:rPr>
          <w:rFonts w:ascii="Times New Roman" w:eastAsia="Calibri" w:hAnsi="Times New Roman" w:cs="Times New Roman"/>
          <w:sz w:val="24"/>
          <w:szCs w:val="24"/>
          <w:lang w:eastAsia="ru-RU"/>
        </w:rPr>
        <w:br/>
        <w:t>Рудничный район – пр.</w:t>
      </w:r>
      <w:proofErr w:type="gramEnd"/>
      <w:r w:rsidRPr="008C426A">
        <w:rPr>
          <w:rFonts w:ascii="Times New Roman" w:eastAsia="Calibri" w:hAnsi="Times New Roman" w:cs="Times New Roman"/>
          <w:sz w:val="24"/>
          <w:szCs w:val="24"/>
          <w:lang w:eastAsia="ru-RU"/>
        </w:rPr>
        <w:t xml:space="preserve"> Шахтеров, 45а, т. 64-24-40; </w:t>
      </w:r>
      <w:r w:rsidRPr="008C426A">
        <w:rPr>
          <w:rFonts w:ascii="Times New Roman" w:eastAsia="Calibri" w:hAnsi="Times New Roman" w:cs="Times New Roman"/>
          <w:sz w:val="24"/>
          <w:szCs w:val="24"/>
          <w:lang w:eastAsia="ru-RU"/>
        </w:rPr>
        <w:br/>
        <w:t>Центральный район – ул. Кирова, 40, т. 75-57-21, 75-85-60.</w:t>
      </w:r>
    </w:p>
    <w:p w:rsidR="008C426A" w:rsidRPr="008C426A" w:rsidRDefault="008C426A" w:rsidP="008C426A">
      <w:pPr>
        <w:spacing w:after="0" w:line="240" w:lineRule="auto"/>
        <w:rPr>
          <w:rFonts w:ascii="Times New Roman" w:eastAsia="Calibri" w:hAnsi="Times New Roman" w:cs="Times New Roman"/>
          <w:sz w:val="32"/>
          <w:szCs w:val="24"/>
          <w:lang w:eastAsia="ru-RU"/>
        </w:rPr>
      </w:pPr>
    </w:p>
    <w:p w:rsidR="008C426A" w:rsidRPr="008C426A" w:rsidRDefault="008C426A" w:rsidP="008C426A">
      <w:pPr>
        <w:spacing w:after="0" w:line="240" w:lineRule="auto"/>
        <w:rPr>
          <w:rFonts w:ascii="Times New Roman" w:eastAsia="Calibri" w:hAnsi="Times New Roman" w:cs="Times New Roman"/>
          <w:sz w:val="32"/>
          <w:szCs w:val="24"/>
          <w:lang w:eastAsia="ru-RU"/>
        </w:rPr>
      </w:pPr>
    </w:p>
    <w:p w:rsidR="008C426A" w:rsidRPr="008C426A" w:rsidRDefault="008C426A" w:rsidP="008C426A">
      <w:pPr>
        <w:spacing w:after="0" w:line="240" w:lineRule="auto"/>
        <w:ind w:firstLine="709"/>
        <w:jc w:val="both"/>
        <w:rPr>
          <w:rFonts w:ascii="Times New Roman" w:eastAsia="Calibri" w:hAnsi="Times New Roman" w:cs="Times New Roman"/>
        </w:rPr>
      </w:pPr>
    </w:p>
    <w:p w:rsidR="00543CAE" w:rsidRDefault="00543CAE">
      <w:bookmarkStart w:id="0" w:name="_GoBack"/>
      <w:bookmarkEnd w:id="0"/>
    </w:p>
    <w:sectPr w:rsidR="00543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05EB4"/>
    <w:multiLevelType w:val="hybridMultilevel"/>
    <w:tmpl w:val="DD84BB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20"/>
    <w:rsid w:val="00543CAE"/>
    <w:rsid w:val="008C426A"/>
    <w:rsid w:val="00AA3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merovo.ru/archive/file/0159/374p.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2226</Words>
  <Characters>12691</Characters>
  <Application>Microsoft Office Word</Application>
  <DocSecurity>0</DocSecurity>
  <Lines>105</Lines>
  <Paragraphs>29</Paragraphs>
  <ScaleCrop>false</ScaleCrop>
  <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2014-03-11T16:55:00Z</dcterms:created>
  <dcterms:modified xsi:type="dcterms:W3CDTF">2014-03-11T16:55:00Z</dcterms:modified>
</cp:coreProperties>
</file>